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E463"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  <w:rPr>
          <w:rFonts w:hint="default" w:ascii="Times New Roman" w:hAnsi="Times New Roman" w:eastAsia="宋体" w:cs="宋体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>S24030-A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景观绿化工程苗木采购项目一标段</w:t>
      </w:r>
    </w:p>
    <w:p w14:paraId="187EA040"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 w:bidi="ar"/>
        </w:rPr>
        <w:t>成交结果公告</w:t>
      </w:r>
    </w:p>
    <w:p w14:paraId="57F2158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3"/>
        <w:tblW w:w="9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7914"/>
      </w:tblGrid>
      <w:tr w14:paraId="7BF7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3F23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BE6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SDDF-2024-007</w:t>
            </w:r>
          </w:p>
        </w:tc>
      </w:tr>
      <w:tr w14:paraId="1567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37A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36B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S24030-A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景观绿化工程苗木采购项目</w:t>
            </w:r>
          </w:p>
        </w:tc>
      </w:tr>
      <w:tr w14:paraId="2C61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557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采</w:t>
            </w:r>
            <w:r>
              <w:rPr>
                <w:rStyle w:val="5"/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购</w:t>
            </w:r>
            <w:r>
              <w:rPr>
                <w:rStyle w:val="5"/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B85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济宁市城投市政园林有限公司</w:t>
            </w:r>
          </w:p>
        </w:tc>
      </w:tr>
      <w:tr w14:paraId="418F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E31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采购范围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A2E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本项目为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S24030-A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景观绿化工程苗木采购项目，划分两个标段，具体采购要求详见第三章项目需求清单。</w:t>
            </w:r>
          </w:p>
        </w:tc>
      </w:tr>
      <w:tr w14:paraId="10AC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A98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代理机构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00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山东东方监理咨询有限公司</w:t>
            </w:r>
          </w:p>
        </w:tc>
      </w:tr>
      <w:tr w14:paraId="5526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BF0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成交供应商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631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江苏华辰园林工程有限公司</w:t>
            </w:r>
          </w:p>
        </w:tc>
      </w:tr>
      <w:tr w14:paraId="1897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3FA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2FF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江苏省常州市武进区湟里镇桃园路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号</w:t>
            </w:r>
          </w:p>
        </w:tc>
      </w:tr>
      <w:tr w14:paraId="6A1B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E25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交货时间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C6F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以满足工程建设进度为原则，根据施工情况，在甲方发出通知后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日内货必须送抵现场。</w:t>
            </w:r>
          </w:p>
        </w:tc>
      </w:tr>
      <w:tr w14:paraId="58E1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C9B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公告时间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2AC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2024</w:t>
            </w: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7531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503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015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采购人：济宁市城投市政园林有限公司</w:t>
            </w:r>
          </w:p>
          <w:p w14:paraId="1C33E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人：王经理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15505373627</w:t>
            </w:r>
          </w:p>
          <w:p w14:paraId="2C47B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代理机构：山东东方监理咨询有限公司</w:t>
            </w:r>
          </w:p>
          <w:p w14:paraId="76039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人：段艳彤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18254785261</w:t>
            </w:r>
            <w:r>
              <w:rPr>
                <w:rFonts w:hint="eastAsia" w:ascii="宋体" w:hAnsi="宋体" w:eastAsia="宋体" w:cs="宋体"/>
                <w:kern w:val="3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Times New Roman"/>
                <w:kern w:val="3"/>
                <w:sz w:val="24"/>
                <w:szCs w:val="24"/>
                <w:lang w:val="en-US" w:eastAsia="zh-CN" w:bidi="ar"/>
              </w:rPr>
              <w:t>0537-2376087</w:t>
            </w:r>
          </w:p>
        </w:tc>
      </w:tr>
    </w:tbl>
    <w:p w14:paraId="2F989F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6A0A0898"/>
    <w:rsid w:val="41F050C8"/>
    <w:rsid w:val="6A0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6">
    <w:name w:val="16"/>
    <w:basedOn w:val="4"/>
    <w:qFormat/>
    <w:uiPriority w:val="0"/>
    <w:rPr>
      <w:rFonts w:hint="default" w:ascii="Times New Roman" w:hAnsi="Times New Roman" w:cs="Times New Roman"/>
      <w:b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351</Characters>
  <Lines>0</Lines>
  <Paragraphs>0</Paragraphs>
  <TotalTime>1</TotalTime>
  <ScaleCrop>false</ScaleCrop>
  <LinksUpToDate>false</LinksUpToDate>
  <CharactersWithSpaces>364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2024-10-30T01:53:00Z</dcterms:created>
  <dc:creator>木有鱼丸</dc:creator>
  <cp:lastModifiedBy>木有鱼丸</cp:lastModifiedBy>
  <dcterms:modified xsi:type="dcterms:W3CDTF">2024-10-30T01:58:32Z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6B1E17020A3A4D97AB89CE7F5BC00AF1_11</vt:lpwstr>
  </property>
</Properties>
</file>